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BDD" w:rsidRDefault="00E06485" w:rsidP="000C0E51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Volcano</w:t>
      </w:r>
    </w:p>
    <w:p w:rsidR="00EB22D9" w:rsidRDefault="00EB22D9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>OBJECTIVE:</w:t>
      </w:r>
    </w:p>
    <w:p w:rsidR="00EB22D9" w:rsidRPr="00EB22D9" w:rsidRDefault="00F63A94" w:rsidP="000C0E51">
      <w:pPr>
        <w:ind w:left="720"/>
      </w:pPr>
      <w:r>
        <w:t>Create a volcano to model an explosion due to convergent tectonic plates</w:t>
      </w:r>
    </w:p>
    <w:p w:rsidR="00740E25" w:rsidRPr="00740E25" w:rsidRDefault="005C6C72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>TERMS TO GO OVER:</w:t>
      </w:r>
      <w:r>
        <w:tab/>
      </w:r>
    </w:p>
    <w:p w:rsidR="00874FAC" w:rsidRDefault="00371EBD" w:rsidP="000C0E51">
      <w:pPr>
        <w:rPr>
          <w:u w:val="single"/>
        </w:rPr>
      </w:pPr>
      <w:r>
        <w:rPr>
          <w:u w:val="single"/>
        </w:rPr>
        <w:t>Tectonic plates</w:t>
      </w:r>
    </w:p>
    <w:p w:rsidR="00371EBD" w:rsidRDefault="00371EBD" w:rsidP="000C0E51">
      <w:pPr>
        <w:rPr>
          <w:u w:val="single"/>
        </w:rPr>
      </w:pPr>
      <w:r>
        <w:rPr>
          <w:u w:val="single"/>
        </w:rPr>
        <w:t>Convergent Boundaries</w:t>
      </w:r>
    </w:p>
    <w:p w:rsidR="00371EBD" w:rsidRDefault="00371EBD" w:rsidP="000C0E51">
      <w:pPr>
        <w:rPr>
          <w:u w:val="single"/>
        </w:rPr>
      </w:pPr>
      <w:r>
        <w:rPr>
          <w:u w:val="single"/>
        </w:rPr>
        <w:t>Divergent Boundaries</w:t>
      </w:r>
    </w:p>
    <w:p w:rsidR="00371EBD" w:rsidRDefault="00371EBD" w:rsidP="000C0E51">
      <w:pPr>
        <w:rPr>
          <w:u w:val="single"/>
        </w:rPr>
      </w:pPr>
      <w:r>
        <w:rPr>
          <w:u w:val="single"/>
        </w:rPr>
        <w:t>Transform Boundaries</w:t>
      </w:r>
    </w:p>
    <w:p w:rsidR="00371EBD" w:rsidRDefault="00371EBD" w:rsidP="000C0E51">
      <w:pPr>
        <w:rPr>
          <w:u w:val="single"/>
        </w:rPr>
      </w:pPr>
      <w:r>
        <w:rPr>
          <w:u w:val="single"/>
        </w:rPr>
        <w:t>Volcano</w:t>
      </w:r>
    </w:p>
    <w:p w:rsidR="00371EBD" w:rsidRDefault="00371EBD" w:rsidP="000C0E51">
      <w:pPr>
        <w:rPr>
          <w:u w:val="single"/>
        </w:rPr>
      </w:pPr>
      <w:r>
        <w:rPr>
          <w:u w:val="single"/>
        </w:rPr>
        <w:t>Continental Plate</w:t>
      </w:r>
    </w:p>
    <w:p w:rsidR="00371EBD" w:rsidRPr="00874FAC" w:rsidRDefault="00371EBD" w:rsidP="000C0E51">
      <w:r>
        <w:rPr>
          <w:u w:val="single"/>
        </w:rPr>
        <w:t>Oceanic Plate</w:t>
      </w:r>
    </w:p>
    <w:p w:rsidR="000C0E51" w:rsidRDefault="005C6C72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PRE-LAB </w:t>
      </w:r>
      <w:r w:rsidR="000C0E51">
        <w:rPr>
          <w:b/>
          <w:sz w:val="36"/>
          <w:szCs w:val="36"/>
        </w:rPr>
        <w:t>DEMONSTRATION MATERIALS:</w:t>
      </w:r>
    </w:p>
    <w:p w:rsidR="000C0E51" w:rsidRDefault="000C0E51" w:rsidP="000C0E51">
      <w:pPr>
        <w:pStyle w:val="ListParagraph"/>
        <w:numPr>
          <w:ilvl w:val="0"/>
          <w:numId w:val="2"/>
        </w:numPr>
        <w:sectPr w:rsidR="000C0E51" w:rsidSect="00022BDD">
          <w:head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C6C72" w:rsidRPr="000C0E51" w:rsidRDefault="00371EBD" w:rsidP="000C0E51">
      <w:pPr>
        <w:pStyle w:val="ListParagraph"/>
        <w:numPr>
          <w:ilvl w:val="0"/>
          <w:numId w:val="2"/>
        </w:numPr>
        <w:rPr>
          <w:b/>
        </w:rPr>
      </w:pPr>
      <w:r>
        <w:lastRenderedPageBreak/>
        <w:t>2 square foam pieces</w:t>
      </w:r>
    </w:p>
    <w:p w:rsidR="005C6C72" w:rsidRDefault="005C6C72" w:rsidP="000C0E51">
      <w:pPr>
        <w:rPr>
          <w:b/>
          <w:sz w:val="36"/>
          <w:szCs w:val="36"/>
        </w:rPr>
        <w:sectPr w:rsidR="005C6C72" w:rsidSect="000C0E5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C0E51" w:rsidRPr="000C0E51" w:rsidRDefault="000C0E51" w:rsidP="000C0E51">
      <w:pPr>
        <w:rPr>
          <w:b/>
          <w:sz w:val="10"/>
          <w:szCs w:val="10"/>
        </w:rPr>
      </w:pPr>
    </w:p>
    <w:p w:rsidR="000C0E51" w:rsidRDefault="005C6C72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PRE-LAB </w:t>
      </w:r>
      <w:r w:rsidR="000C0E51">
        <w:rPr>
          <w:b/>
          <w:sz w:val="36"/>
          <w:szCs w:val="36"/>
        </w:rPr>
        <w:t>DEMONSTRATION PROCEDURE</w:t>
      </w:r>
      <w:r w:rsidR="00B556B9">
        <w:rPr>
          <w:b/>
          <w:sz w:val="36"/>
          <w:szCs w:val="36"/>
        </w:rPr>
        <w:t>:</w:t>
      </w:r>
    </w:p>
    <w:p w:rsidR="00740E25" w:rsidRPr="000C0E51" w:rsidRDefault="00371EBD" w:rsidP="000C0E51">
      <w:pPr>
        <w:pStyle w:val="ListParagraph"/>
        <w:numPr>
          <w:ilvl w:val="0"/>
          <w:numId w:val="3"/>
        </w:numPr>
      </w:pPr>
      <w:r>
        <w:t>Use the foam pieces to demonstrate convergent, divergent, and transform boundaries.</w:t>
      </w:r>
    </w:p>
    <w:p w:rsidR="00EB22D9" w:rsidRDefault="000C0E51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LAB </w:t>
      </w:r>
      <w:r w:rsidR="00EB22D9">
        <w:rPr>
          <w:b/>
          <w:sz w:val="36"/>
          <w:szCs w:val="36"/>
        </w:rPr>
        <w:t>MATERIALS:</w:t>
      </w:r>
    </w:p>
    <w:p w:rsidR="000C0E51" w:rsidRDefault="000C0E51" w:rsidP="000C0E51">
      <w:pPr>
        <w:pStyle w:val="ListParagraph"/>
        <w:numPr>
          <w:ilvl w:val="0"/>
          <w:numId w:val="1"/>
        </w:numPr>
        <w:tabs>
          <w:tab w:val="left" w:pos="945"/>
        </w:tabs>
        <w:sectPr w:rsidR="000C0E51" w:rsidSect="00022BD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C0E51" w:rsidRDefault="00371EBD" w:rsidP="00AA4CDA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lastRenderedPageBreak/>
        <w:t>Styrofoam bowl</w:t>
      </w:r>
    </w:p>
    <w:p w:rsidR="00371EBD" w:rsidRDefault="00371EBD" w:rsidP="00AA4CDA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t>Lab bottle</w:t>
      </w:r>
    </w:p>
    <w:p w:rsidR="00371EBD" w:rsidRDefault="00371EBD" w:rsidP="00AA4CDA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t>Foam sheets</w:t>
      </w:r>
    </w:p>
    <w:p w:rsidR="00371EBD" w:rsidRDefault="00371EBD" w:rsidP="00AA4CDA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lastRenderedPageBreak/>
        <w:t>2% Sodium alginate solution</w:t>
      </w:r>
    </w:p>
    <w:p w:rsidR="00371EBD" w:rsidRDefault="00371EBD" w:rsidP="00C3777D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t>Food colorin</w:t>
      </w:r>
      <w:r w:rsidR="00C3777D">
        <w:t>g</w:t>
      </w:r>
    </w:p>
    <w:p w:rsidR="00C3777D" w:rsidRPr="005C6C72" w:rsidRDefault="00C3777D" w:rsidP="00C3777D">
      <w:pPr>
        <w:pStyle w:val="ListParagraph"/>
        <w:numPr>
          <w:ilvl w:val="0"/>
          <w:numId w:val="1"/>
        </w:numPr>
        <w:tabs>
          <w:tab w:val="left" w:pos="945"/>
        </w:tabs>
        <w:ind w:left="720"/>
        <w:sectPr w:rsidR="00C3777D" w:rsidRPr="005C6C72" w:rsidSect="000C0E51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lastRenderedPageBreak/>
        <w:t>Dry ice</w:t>
      </w:r>
    </w:p>
    <w:p w:rsidR="00B556B9" w:rsidRPr="00B556B9" w:rsidRDefault="00B556B9" w:rsidP="00B556B9">
      <w:pPr>
        <w:tabs>
          <w:tab w:val="left" w:pos="945"/>
        </w:tabs>
        <w:rPr>
          <w:b/>
          <w:sz w:val="36"/>
          <w:szCs w:val="36"/>
        </w:rPr>
      </w:pPr>
      <w:r w:rsidRPr="00B556B9">
        <w:rPr>
          <w:b/>
          <w:sz w:val="36"/>
          <w:szCs w:val="36"/>
        </w:rPr>
        <w:lastRenderedPageBreak/>
        <w:t>GROUP LEADER/VOLUNTEER/TLC ROLE</w:t>
      </w:r>
    </w:p>
    <w:p w:rsidR="00B556B9" w:rsidRPr="00B556B9" w:rsidRDefault="002411F6" w:rsidP="00B556B9">
      <w:pPr>
        <w:tabs>
          <w:tab w:val="left" w:pos="945"/>
        </w:tabs>
        <w:ind w:left="720"/>
      </w:pPr>
      <w:r>
        <w:t>Fill the lab bottles with the sodium alginate and set off the volcanoes.</w:t>
      </w:r>
      <w:r w:rsidR="00F553BA">
        <w:t xml:space="preserve"> Also, assist students with holding their foam pieces or handing them pieces of tape as they glue them down.</w:t>
      </w:r>
    </w:p>
    <w:p w:rsidR="000C0E51" w:rsidRDefault="000C0E51" w:rsidP="000C0E51">
      <w:pPr>
        <w:tabs>
          <w:tab w:val="left" w:pos="94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SETUP PROCEDURE</w:t>
      </w:r>
    </w:p>
    <w:p w:rsidR="00AA4CDA" w:rsidRDefault="002411F6" w:rsidP="00AA4CDA">
      <w:pPr>
        <w:pStyle w:val="ListParagraph"/>
        <w:numPr>
          <w:ilvl w:val="0"/>
          <w:numId w:val="4"/>
        </w:numPr>
        <w:tabs>
          <w:tab w:val="left" w:pos="945"/>
        </w:tabs>
      </w:pPr>
      <w:r>
        <w:lastRenderedPageBreak/>
        <w:t>In the middle of the bottom of the Styrofoam bowls, cut a hole the size of the lab bottle so then it fits securely.</w:t>
      </w:r>
    </w:p>
    <w:p w:rsidR="009F2F04" w:rsidRPr="009F2F04" w:rsidRDefault="00AA4CDA" w:rsidP="009F2F04">
      <w:pPr>
        <w:tabs>
          <w:tab w:val="left" w:pos="94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LAB</w:t>
      </w:r>
      <w:r w:rsidRPr="00AA4CDA">
        <w:rPr>
          <w:b/>
          <w:sz w:val="36"/>
          <w:szCs w:val="36"/>
        </w:rPr>
        <w:t xml:space="preserve"> PROCEDURE</w:t>
      </w:r>
    </w:p>
    <w:p w:rsidR="00AA4CDA" w:rsidRDefault="00F553BA" w:rsidP="002411F6">
      <w:pPr>
        <w:pStyle w:val="ListParagraph"/>
        <w:numPr>
          <w:ilvl w:val="0"/>
          <w:numId w:val="6"/>
        </w:numPr>
        <w:tabs>
          <w:tab w:val="left" w:pos="945"/>
        </w:tabs>
      </w:pPr>
      <w:r>
        <w:t>Put the Styrofoam bowl upside down on the table</w:t>
      </w:r>
    </w:p>
    <w:p w:rsidR="00F553BA" w:rsidRDefault="00F553BA" w:rsidP="002411F6">
      <w:pPr>
        <w:pStyle w:val="ListParagraph"/>
        <w:numPr>
          <w:ilvl w:val="0"/>
          <w:numId w:val="6"/>
        </w:numPr>
        <w:tabs>
          <w:tab w:val="left" w:pos="945"/>
        </w:tabs>
      </w:pPr>
      <w:r>
        <w:t>Place the lab bottle right side up within the hole so then its bottom is on the table</w:t>
      </w:r>
    </w:p>
    <w:p w:rsidR="00F553BA" w:rsidRDefault="00C062B6" w:rsidP="002411F6">
      <w:pPr>
        <w:pStyle w:val="ListParagraph"/>
        <w:numPr>
          <w:ilvl w:val="0"/>
          <w:numId w:val="6"/>
        </w:numPr>
        <w:tabs>
          <w:tab w:val="left" w:pos="945"/>
        </w:tabs>
      </w:pPr>
      <w:r>
        <w:t>Next, wrap the foam sheet around the bowl and lab</w:t>
      </w:r>
      <w:r w:rsidR="001643BF">
        <w:t xml:space="preserve"> bottle so then it forms a cone – leaving a hole at the top, about 2mm above the top of the lab bottle</w:t>
      </w:r>
    </w:p>
    <w:p w:rsidR="001643BF" w:rsidRDefault="001643BF" w:rsidP="002411F6">
      <w:pPr>
        <w:pStyle w:val="ListParagraph"/>
        <w:numPr>
          <w:ilvl w:val="0"/>
          <w:numId w:val="6"/>
        </w:numPr>
        <w:tabs>
          <w:tab w:val="left" w:pos="945"/>
        </w:tabs>
      </w:pPr>
      <w:r>
        <w:t>Next, glue the sheet down, then tape it secure until the glue dries</w:t>
      </w:r>
    </w:p>
    <w:p w:rsidR="001643BF" w:rsidRDefault="001643BF" w:rsidP="002411F6">
      <w:pPr>
        <w:pStyle w:val="ListParagraph"/>
        <w:numPr>
          <w:ilvl w:val="0"/>
          <w:numId w:val="6"/>
        </w:numPr>
        <w:tabs>
          <w:tab w:val="left" w:pos="945"/>
        </w:tabs>
      </w:pPr>
      <w:r>
        <w:t>Once ready to explode, take the volcano out to the site of explosion</w:t>
      </w:r>
    </w:p>
    <w:p w:rsidR="001643BF" w:rsidRDefault="001643BF" w:rsidP="002411F6">
      <w:pPr>
        <w:pStyle w:val="ListParagraph"/>
        <w:numPr>
          <w:ilvl w:val="0"/>
          <w:numId w:val="6"/>
        </w:numPr>
        <w:tabs>
          <w:tab w:val="left" w:pos="945"/>
        </w:tabs>
      </w:pPr>
      <w:r>
        <w:t>Take out the lab bottle and fill halfway with sodium alginate solution</w:t>
      </w:r>
    </w:p>
    <w:p w:rsidR="009F2F04" w:rsidRPr="000C0E51" w:rsidRDefault="001643BF" w:rsidP="009F2F04">
      <w:pPr>
        <w:pStyle w:val="ListParagraph"/>
        <w:numPr>
          <w:ilvl w:val="0"/>
          <w:numId w:val="6"/>
        </w:numPr>
        <w:tabs>
          <w:tab w:val="left" w:pos="945"/>
        </w:tabs>
      </w:pPr>
      <w:r>
        <w:t>Add a spoonful of dry ice and very quickly secure the lid of the lab bottle and place back into the volcano – you are more than likely going to get splattered, so take precautions</w:t>
      </w:r>
    </w:p>
    <w:sectPr w:rsidR="009F2F04" w:rsidRPr="000C0E51" w:rsidSect="00022BD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58A" w:rsidRDefault="0035158A" w:rsidP="00EB22D9">
      <w:pPr>
        <w:spacing w:after="0" w:line="240" w:lineRule="auto"/>
      </w:pPr>
      <w:r>
        <w:separator/>
      </w:r>
    </w:p>
  </w:endnote>
  <w:endnote w:type="continuationSeparator" w:id="1">
    <w:p w:rsidR="0035158A" w:rsidRDefault="0035158A" w:rsidP="00EB2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58A" w:rsidRDefault="0035158A" w:rsidP="00EB22D9">
      <w:pPr>
        <w:spacing w:after="0" w:line="240" w:lineRule="auto"/>
      </w:pPr>
      <w:r>
        <w:separator/>
      </w:r>
    </w:p>
  </w:footnote>
  <w:footnote w:type="continuationSeparator" w:id="1">
    <w:p w:rsidR="0035158A" w:rsidRDefault="0035158A" w:rsidP="00EB2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EBD" w:rsidRDefault="00371EBD" w:rsidP="00EB22D9">
    <w:pPr>
      <w:pStyle w:val="Header"/>
      <w:jc w:val="right"/>
    </w:pPr>
    <w:r>
      <w:t>Session 5  – “Earth, Air, Fire, and Water”</w:t>
    </w:r>
  </w:p>
  <w:p w:rsidR="00371EBD" w:rsidRDefault="00371EBD" w:rsidP="00EB22D9">
    <w:pPr>
      <w:pStyle w:val="Header"/>
      <w:jc w:val="right"/>
    </w:pPr>
    <w:r>
      <w:t>Junior Beavers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6EFA"/>
    <w:multiLevelType w:val="hybridMultilevel"/>
    <w:tmpl w:val="954278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217BB6"/>
    <w:multiLevelType w:val="hybridMultilevel"/>
    <w:tmpl w:val="6EF2A4B0"/>
    <w:lvl w:ilvl="0" w:tplc="CDEC8E6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B2609"/>
    <w:multiLevelType w:val="hybridMultilevel"/>
    <w:tmpl w:val="802CC0A8"/>
    <w:lvl w:ilvl="0" w:tplc="CE6A3FE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8B27FC"/>
    <w:multiLevelType w:val="hybridMultilevel"/>
    <w:tmpl w:val="4CC0B84A"/>
    <w:lvl w:ilvl="0" w:tplc="9688824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452FA7"/>
    <w:multiLevelType w:val="hybridMultilevel"/>
    <w:tmpl w:val="C1F6ADFE"/>
    <w:lvl w:ilvl="0" w:tplc="2FC6105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7A3FC6"/>
    <w:multiLevelType w:val="hybridMultilevel"/>
    <w:tmpl w:val="8F2C0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7933"/>
    <w:rsid w:val="00022BDD"/>
    <w:rsid w:val="00056C3A"/>
    <w:rsid w:val="000C0E51"/>
    <w:rsid w:val="000F290A"/>
    <w:rsid w:val="001227BA"/>
    <w:rsid w:val="001643BF"/>
    <w:rsid w:val="001B4EE3"/>
    <w:rsid w:val="002411F6"/>
    <w:rsid w:val="002B2069"/>
    <w:rsid w:val="003304E8"/>
    <w:rsid w:val="0035158A"/>
    <w:rsid w:val="00353B6A"/>
    <w:rsid w:val="00371EBD"/>
    <w:rsid w:val="00372B6C"/>
    <w:rsid w:val="0038236D"/>
    <w:rsid w:val="004D3FCC"/>
    <w:rsid w:val="005B02E8"/>
    <w:rsid w:val="005C6C72"/>
    <w:rsid w:val="005D5F9D"/>
    <w:rsid w:val="0066482F"/>
    <w:rsid w:val="0069185F"/>
    <w:rsid w:val="006C3142"/>
    <w:rsid w:val="00740E25"/>
    <w:rsid w:val="00874FAC"/>
    <w:rsid w:val="008A151F"/>
    <w:rsid w:val="008F1FB3"/>
    <w:rsid w:val="0097239E"/>
    <w:rsid w:val="009F2F04"/>
    <w:rsid w:val="00A77933"/>
    <w:rsid w:val="00AA4CDA"/>
    <w:rsid w:val="00B556B9"/>
    <w:rsid w:val="00BC3EC6"/>
    <w:rsid w:val="00C04C9F"/>
    <w:rsid w:val="00C062B6"/>
    <w:rsid w:val="00C20EF9"/>
    <w:rsid w:val="00C355CA"/>
    <w:rsid w:val="00C3777D"/>
    <w:rsid w:val="00D77398"/>
    <w:rsid w:val="00E06485"/>
    <w:rsid w:val="00EB22D9"/>
    <w:rsid w:val="00F037B5"/>
    <w:rsid w:val="00F553BA"/>
    <w:rsid w:val="00F63A94"/>
    <w:rsid w:val="00FD64AC"/>
    <w:rsid w:val="00FF4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2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B2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22D9"/>
  </w:style>
  <w:style w:type="paragraph" w:styleId="Footer">
    <w:name w:val="footer"/>
    <w:basedOn w:val="Normal"/>
    <w:link w:val="FooterChar"/>
    <w:uiPriority w:val="99"/>
    <w:semiHidden/>
    <w:unhideWhenUsed/>
    <w:rsid w:val="00EB2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22D9"/>
  </w:style>
  <w:style w:type="paragraph" w:styleId="ListParagraph">
    <w:name w:val="List Paragraph"/>
    <w:basedOn w:val="Normal"/>
    <w:uiPriority w:val="34"/>
    <w:qFormat/>
    <w:rsid w:val="000C0E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2504B-FAB3-4750-8EC2-3BE27D783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nerhp</dc:creator>
  <cp:lastModifiedBy>nerhp</cp:lastModifiedBy>
  <cp:revision>5</cp:revision>
  <dcterms:created xsi:type="dcterms:W3CDTF">2010-08-12T22:00:00Z</dcterms:created>
  <dcterms:modified xsi:type="dcterms:W3CDTF">2010-08-16T21:00:00Z</dcterms:modified>
</cp:coreProperties>
</file>