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DD" w:rsidRDefault="00B07126" w:rsidP="000C0E51">
      <w:pPr>
        <w:jc w:val="center"/>
        <w:rPr>
          <w:b/>
          <w:sz w:val="48"/>
          <w:szCs w:val="48"/>
          <w:u w:val="single"/>
        </w:rPr>
      </w:pPr>
      <w:r>
        <w:rPr>
          <w:b/>
          <w:sz w:val="48"/>
          <w:szCs w:val="48"/>
          <w:u w:val="single"/>
        </w:rPr>
        <w:t>Aquatic Snails</w:t>
      </w:r>
    </w:p>
    <w:p w:rsidR="00EB22D9" w:rsidRPr="000C0E51" w:rsidRDefault="00B07126" w:rsidP="000C0E51">
      <w:r>
        <w:t>Takes place over two days, but no more than that or else a snail might die.</w:t>
      </w:r>
    </w:p>
    <w:p w:rsidR="00EB22D9" w:rsidRDefault="00EB22D9" w:rsidP="000C0E51">
      <w:pPr>
        <w:rPr>
          <w:b/>
          <w:sz w:val="36"/>
          <w:szCs w:val="36"/>
        </w:rPr>
      </w:pPr>
      <w:r>
        <w:rPr>
          <w:b/>
          <w:sz w:val="36"/>
          <w:szCs w:val="36"/>
        </w:rPr>
        <w:t>OBJECTIVE:</w:t>
      </w:r>
    </w:p>
    <w:p w:rsidR="00EB22D9" w:rsidRPr="00EB22D9" w:rsidRDefault="00EB22D9" w:rsidP="000C0E51">
      <w:pPr>
        <w:ind w:left="720"/>
      </w:pPr>
    </w:p>
    <w:p w:rsidR="00740E25" w:rsidRPr="00740E25" w:rsidRDefault="005C6C72" w:rsidP="000C0E51">
      <w:pPr>
        <w:rPr>
          <w:b/>
          <w:sz w:val="36"/>
          <w:szCs w:val="36"/>
        </w:rPr>
      </w:pPr>
      <w:r>
        <w:rPr>
          <w:b/>
          <w:sz w:val="36"/>
          <w:szCs w:val="36"/>
        </w:rPr>
        <w:t>TERMS TO GO OVER:</w:t>
      </w:r>
      <w:r>
        <w:tab/>
      </w:r>
    </w:p>
    <w:p w:rsidR="00874FAC" w:rsidRDefault="00405B58" w:rsidP="000C0E51">
      <w:pPr>
        <w:rPr>
          <w:u w:val="single"/>
        </w:rPr>
      </w:pPr>
      <w:r>
        <w:rPr>
          <w:u w:val="single"/>
        </w:rPr>
        <w:t>Carbon dioxide</w:t>
      </w:r>
    </w:p>
    <w:p w:rsidR="00405B58" w:rsidRDefault="00405B58" w:rsidP="000C0E51">
      <w:pPr>
        <w:rPr>
          <w:u w:val="single"/>
        </w:rPr>
      </w:pPr>
      <w:r>
        <w:rPr>
          <w:u w:val="single"/>
        </w:rPr>
        <w:t>Photosynthesis</w:t>
      </w:r>
    </w:p>
    <w:p w:rsidR="00405B58" w:rsidRPr="00874FAC" w:rsidRDefault="00405B58" w:rsidP="000C0E51">
      <w:r>
        <w:rPr>
          <w:u w:val="single"/>
        </w:rPr>
        <w:t>Respiration</w:t>
      </w:r>
    </w:p>
    <w:p w:rsidR="000C0E51" w:rsidRDefault="005C6C72" w:rsidP="000C0E51">
      <w:pPr>
        <w:rPr>
          <w:b/>
          <w:sz w:val="36"/>
          <w:szCs w:val="36"/>
        </w:rPr>
      </w:pPr>
      <w:r>
        <w:rPr>
          <w:b/>
          <w:sz w:val="36"/>
          <w:szCs w:val="36"/>
        </w:rPr>
        <w:t xml:space="preserve">PRE-LAB </w:t>
      </w:r>
      <w:r w:rsidR="000C0E51">
        <w:rPr>
          <w:b/>
          <w:sz w:val="36"/>
          <w:szCs w:val="36"/>
        </w:rPr>
        <w:t>DEMONSTRATION MATERIALS:</w:t>
      </w:r>
    </w:p>
    <w:p w:rsidR="000C0E51" w:rsidRDefault="000C0E51" w:rsidP="000C0E51">
      <w:pPr>
        <w:pStyle w:val="ListParagraph"/>
        <w:numPr>
          <w:ilvl w:val="0"/>
          <w:numId w:val="2"/>
        </w:numPr>
        <w:sectPr w:rsidR="000C0E51" w:rsidSect="00022BDD">
          <w:headerReference w:type="default" r:id="rId8"/>
          <w:type w:val="continuous"/>
          <w:pgSz w:w="12240" w:h="15840"/>
          <w:pgMar w:top="1440" w:right="1440" w:bottom="1440" w:left="1440" w:header="720" w:footer="720" w:gutter="0"/>
          <w:cols w:space="720"/>
          <w:docGrid w:linePitch="360"/>
        </w:sectPr>
      </w:pPr>
    </w:p>
    <w:p w:rsidR="00405B58" w:rsidRPr="00405B58" w:rsidRDefault="00405B58" w:rsidP="000C0E51">
      <w:pPr>
        <w:pStyle w:val="ListParagraph"/>
        <w:numPr>
          <w:ilvl w:val="0"/>
          <w:numId w:val="2"/>
        </w:numPr>
        <w:rPr>
          <w:b/>
        </w:rPr>
      </w:pPr>
      <w:r w:rsidRPr="00405B58">
        <w:lastRenderedPageBreak/>
        <w:t>bromothymol blue</w:t>
      </w:r>
    </w:p>
    <w:p w:rsidR="00405B58" w:rsidRDefault="00405B58" w:rsidP="000C0E51">
      <w:pPr>
        <w:pStyle w:val="ListParagraph"/>
        <w:numPr>
          <w:ilvl w:val="0"/>
          <w:numId w:val="2"/>
        </w:numPr>
      </w:pPr>
      <w:r w:rsidRPr="00405B58">
        <w:t>methylene blue</w:t>
      </w:r>
    </w:p>
    <w:p w:rsidR="00405B58" w:rsidRDefault="00405B58" w:rsidP="000C0E51">
      <w:pPr>
        <w:pStyle w:val="ListParagraph"/>
        <w:numPr>
          <w:ilvl w:val="0"/>
          <w:numId w:val="2"/>
        </w:numPr>
      </w:pPr>
      <w:r>
        <w:t>cups</w:t>
      </w:r>
    </w:p>
    <w:p w:rsidR="00405B58" w:rsidRDefault="00405B58" w:rsidP="000C0E51">
      <w:pPr>
        <w:pStyle w:val="ListParagraph"/>
        <w:numPr>
          <w:ilvl w:val="0"/>
          <w:numId w:val="2"/>
        </w:numPr>
      </w:pPr>
      <w:r>
        <w:t>water</w:t>
      </w:r>
    </w:p>
    <w:p w:rsidR="00BE0D70" w:rsidRDefault="00BE0D70" w:rsidP="000C0E51">
      <w:pPr>
        <w:pStyle w:val="ListParagraph"/>
        <w:numPr>
          <w:ilvl w:val="0"/>
          <w:numId w:val="2"/>
        </w:numPr>
      </w:pPr>
      <w:r>
        <w:t>a clear-colored soda</w:t>
      </w:r>
    </w:p>
    <w:p w:rsidR="00BE0D70" w:rsidRDefault="00BE0D70" w:rsidP="000C0E51">
      <w:pPr>
        <w:pStyle w:val="ListParagraph"/>
        <w:numPr>
          <w:ilvl w:val="0"/>
          <w:numId w:val="2"/>
        </w:numPr>
      </w:pPr>
      <w:r>
        <w:lastRenderedPageBreak/>
        <w:t>5 test tubes</w:t>
      </w:r>
    </w:p>
    <w:p w:rsidR="00BE0D70" w:rsidRDefault="00BE0D70" w:rsidP="000C0E51">
      <w:pPr>
        <w:pStyle w:val="ListParagraph"/>
        <w:numPr>
          <w:ilvl w:val="0"/>
          <w:numId w:val="2"/>
        </w:numPr>
      </w:pPr>
      <w:r>
        <w:t>test tube holder</w:t>
      </w:r>
    </w:p>
    <w:p w:rsidR="00405B58" w:rsidRDefault="00405B58" w:rsidP="000C0E51">
      <w:pPr>
        <w:pStyle w:val="ListParagraph"/>
        <w:numPr>
          <w:ilvl w:val="0"/>
          <w:numId w:val="2"/>
        </w:numPr>
      </w:pPr>
      <w:r>
        <w:t>straw</w:t>
      </w:r>
    </w:p>
    <w:p w:rsidR="005C6C72" w:rsidRPr="00BE0D70" w:rsidRDefault="00405B58" w:rsidP="000C0E51">
      <w:pPr>
        <w:pStyle w:val="ListParagraph"/>
        <w:numPr>
          <w:ilvl w:val="0"/>
          <w:numId w:val="2"/>
        </w:numPr>
        <w:sectPr w:rsidR="005C6C72" w:rsidRPr="00BE0D70" w:rsidSect="000C0E51">
          <w:type w:val="continuous"/>
          <w:pgSz w:w="12240" w:h="15840"/>
          <w:pgMar w:top="1440" w:right="1440" w:bottom="1440" w:left="1440" w:header="720" w:footer="720" w:gutter="0"/>
          <w:cols w:num="2" w:space="720"/>
          <w:docGrid w:linePitch="360"/>
        </w:sectPr>
      </w:pPr>
      <w:r>
        <w:t>iron fillings</w:t>
      </w:r>
      <w:r w:rsidR="00BE0D70">
        <w:t>/cork</w:t>
      </w:r>
    </w:p>
    <w:p w:rsidR="000C0E51" w:rsidRPr="000C0E51" w:rsidRDefault="000C0E51" w:rsidP="000C0E51">
      <w:pPr>
        <w:rPr>
          <w:b/>
          <w:sz w:val="10"/>
          <w:szCs w:val="10"/>
        </w:rPr>
      </w:pPr>
    </w:p>
    <w:p w:rsidR="000C0E51" w:rsidRDefault="005C6C72" w:rsidP="000C0E51">
      <w:pPr>
        <w:rPr>
          <w:b/>
          <w:sz w:val="36"/>
          <w:szCs w:val="36"/>
        </w:rPr>
      </w:pPr>
      <w:r>
        <w:rPr>
          <w:b/>
          <w:sz w:val="36"/>
          <w:szCs w:val="36"/>
        </w:rPr>
        <w:t xml:space="preserve">PRE-LAB </w:t>
      </w:r>
      <w:r w:rsidR="000C0E51">
        <w:rPr>
          <w:b/>
          <w:sz w:val="36"/>
          <w:szCs w:val="36"/>
        </w:rPr>
        <w:t>DEMONSTRATION PROCEDURE</w:t>
      </w:r>
      <w:r w:rsidR="00B556B9">
        <w:rPr>
          <w:b/>
          <w:sz w:val="36"/>
          <w:szCs w:val="36"/>
        </w:rPr>
        <w:t>:</w:t>
      </w:r>
    </w:p>
    <w:p w:rsidR="00740E25" w:rsidRDefault="00BE0D70" w:rsidP="000C0E51">
      <w:pPr>
        <w:pStyle w:val="ListParagraph"/>
        <w:numPr>
          <w:ilvl w:val="0"/>
          <w:numId w:val="3"/>
        </w:numPr>
      </w:pPr>
      <w:r>
        <w:t>In 4 test tubes, fill halfway with water</w:t>
      </w:r>
    </w:p>
    <w:p w:rsidR="00BE0D70" w:rsidRDefault="00BE0D70" w:rsidP="000C0E51">
      <w:pPr>
        <w:pStyle w:val="ListParagraph"/>
        <w:numPr>
          <w:ilvl w:val="0"/>
          <w:numId w:val="3"/>
        </w:numPr>
      </w:pPr>
      <w:r>
        <w:t>In 1 test tube, put bromothymol blue in and note the color</w:t>
      </w:r>
    </w:p>
    <w:p w:rsidR="00BE0D70" w:rsidRDefault="00BE0D70" w:rsidP="000C0E51">
      <w:pPr>
        <w:pStyle w:val="ListParagraph"/>
        <w:numPr>
          <w:ilvl w:val="0"/>
          <w:numId w:val="3"/>
        </w:numPr>
      </w:pPr>
      <w:r>
        <w:t>In a 2</w:t>
      </w:r>
      <w:r w:rsidRPr="00BE0D70">
        <w:rPr>
          <w:vertAlign w:val="superscript"/>
        </w:rPr>
        <w:t>nd</w:t>
      </w:r>
      <w:r>
        <w:t xml:space="preserve"> test tube, put methylene blue in and note the color</w:t>
      </w:r>
    </w:p>
    <w:p w:rsidR="00BE0D70" w:rsidRDefault="00BE0D70" w:rsidP="000C0E51">
      <w:pPr>
        <w:pStyle w:val="ListParagraph"/>
        <w:numPr>
          <w:ilvl w:val="0"/>
          <w:numId w:val="3"/>
        </w:numPr>
      </w:pPr>
      <w:r>
        <w:t>In a 3</w:t>
      </w:r>
      <w:r w:rsidRPr="00BE0D70">
        <w:rPr>
          <w:vertAlign w:val="superscript"/>
        </w:rPr>
        <w:t>rd</w:t>
      </w:r>
      <w:r>
        <w:t xml:space="preserve"> test tube, put bromothymol blue, and using the straw, blow into the test tube until the color change is complete</w:t>
      </w:r>
    </w:p>
    <w:p w:rsidR="00BE0D70" w:rsidRDefault="00BE0D70" w:rsidP="000C0E51">
      <w:pPr>
        <w:pStyle w:val="ListParagraph"/>
        <w:numPr>
          <w:ilvl w:val="0"/>
          <w:numId w:val="3"/>
        </w:numPr>
      </w:pPr>
      <w:r>
        <w:t>In a 4</w:t>
      </w:r>
      <w:r w:rsidRPr="00BE0D70">
        <w:rPr>
          <w:vertAlign w:val="superscript"/>
        </w:rPr>
        <w:t>th</w:t>
      </w:r>
      <w:r>
        <w:t xml:space="preserve"> test tube, put in methylene blue and add iron fillings (do this ahead of time so the reaction color is more clear) –OR– seal with a cork and shake vigorously</w:t>
      </w:r>
    </w:p>
    <w:p w:rsidR="00BE0D70" w:rsidRPr="000C0E51" w:rsidRDefault="00BE0D70" w:rsidP="000C0E51">
      <w:pPr>
        <w:pStyle w:val="ListParagraph"/>
        <w:numPr>
          <w:ilvl w:val="0"/>
          <w:numId w:val="3"/>
        </w:numPr>
      </w:pPr>
      <w:r>
        <w:t>In a 5</w:t>
      </w:r>
      <w:r w:rsidRPr="00BE0D70">
        <w:rPr>
          <w:vertAlign w:val="superscript"/>
        </w:rPr>
        <w:t>th</w:t>
      </w:r>
      <w:r>
        <w:t xml:space="preserve"> test tube, fill halfway with soda, add bromothymol blue and note the color</w:t>
      </w:r>
    </w:p>
    <w:p w:rsidR="00740E25" w:rsidRDefault="009F2F04" w:rsidP="000C0E51">
      <w:pPr>
        <w:rPr>
          <w:b/>
          <w:sz w:val="36"/>
          <w:szCs w:val="36"/>
        </w:rPr>
      </w:pPr>
      <w:r>
        <w:rPr>
          <w:b/>
          <w:sz w:val="36"/>
          <w:szCs w:val="36"/>
        </w:rPr>
        <w:t>WHAT IS HAPPENING?</w:t>
      </w:r>
    </w:p>
    <w:p w:rsidR="00740E25" w:rsidRPr="00740E25" w:rsidRDefault="00BE0D70" w:rsidP="00740E25">
      <w:pPr>
        <w:ind w:left="720"/>
      </w:pPr>
      <w:r>
        <w:t>Bromothymol blue reacts in the presence of carbon dioxide, turning from blue to green and finally yellow. Methylene blue r</w:t>
      </w:r>
      <w:r w:rsidR="0054114F">
        <w:t>eacts in the presence of oxygen, turning from blue to a darker blue.</w:t>
      </w:r>
    </w:p>
    <w:p w:rsidR="00EB22D9" w:rsidRDefault="000C0E51" w:rsidP="000C0E51">
      <w:pPr>
        <w:rPr>
          <w:b/>
          <w:sz w:val="36"/>
          <w:szCs w:val="36"/>
        </w:rPr>
      </w:pPr>
      <w:r>
        <w:rPr>
          <w:b/>
          <w:sz w:val="36"/>
          <w:szCs w:val="36"/>
        </w:rPr>
        <w:lastRenderedPageBreak/>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type w:val="continuous"/>
          <w:pgSz w:w="12240" w:h="15840"/>
          <w:pgMar w:top="1440" w:right="1440" w:bottom="1440" w:left="1440" w:header="720" w:footer="720" w:gutter="0"/>
          <w:cols w:space="720"/>
          <w:docGrid w:linePitch="360"/>
        </w:sectPr>
      </w:pPr>
    </w:p>
    <w:p w:rsidR="000C0E51" w:rsidRDefault="0054114F" w:rsidP="00AA4CDA">
      <w:pPr>
        <w:pStyle w:val="ListParagraph"/>
        <w:numPr>
          <w:ilvl w:val="0"/>
          <w:numId w:val="1"/>
        </w:numPr>
        <w:tabs>
          <w:tab w:val="left" w:pos="945"/>
        </w:tabs>
        <w:ind w:left="720"/>
      </w:pPr>
      <w:r>
        <w:lastRenderedPageBreak/>
        <w:t>4 jars with lids</w:t>
      </w:r>
    </w:p>
    <w:p w:rsidR="0054114F" w:rsidRDefault="0054114F" w:rsidP="00AA4CDA">
      <w:pPr>
        <w:pStyle w:val="ListParagraph"/>
        <w:numPr>
          <w:ilvl w:val="0"/>
          <w:numId w:val="1"/>
        </w:numPr>
        <w:tabs>
          <w:tab w:val="left" w:pos="945"/>
        </w:tabs>
        <w:ind w:left="720"/>
      </w:pPr>
      <w:r>
        <w:t>Water</w:t>
      </w:r>
    </w:p>
    <w:p w:rsidR="0054114F" w:rsidRDefault="0054114F" w:rsidP="0054114F">
      <w:pPr>
        <w:pStyle w:val="ListParagraph"/>
        <w:numPr>
          <w:ilvl w:val="0"/>
          <w:numId w:val="1"/>
        </w:numPr>
        <w:tabs>
          <w:tab w:val="left" w:pos="945"/>
        </w:tabs>
        <w:ind w:left="720"/>
      </w:pPr>
      <w:r>
        <w:t>Elodea</w:t>
      </w:r>
    </w:p>
    <w:p w:rsidR="0054114F" w:rsidRDefault="0054114F" w:rsidP="0054114F">
      <w:pPr>
        <w:pStyle w:val="ListParagraph"/>
        <w:numPr>
          <w:ilvl w:val="0"/>
          <w:numId w:val="1"/>
        </w:numPr>
        <w:tabs>
          <w:tab w:val="left" w:pos="945"/>
        </w:tabs>
        <w:ind w:left="720"/>
      </w:pPr>
      <w:r>
        <w:lastRenderedPageBreak/>
        <w:t>2 aquatic snails</w:t>
      </w:r>
    </w:p>
    <w:p w:rsidR="0054114F" w:rsidRDefault="0054114F" w:rsidP="0054114F">
      <w:pPr>
        <w:pStyle w:val="ListParagraph"/>
        <w:numPr>
          <w:ilvl w:val="0"/>
          <w:numId w:val="1"/>
        </w:numPr>
        <w:tabs>
          <w:tab w:val="left" w:pos="945"/>
        </w:tabs>
        <w:ind w:left="720"/>
      </w:pPr>
      <w:r>
        <w:t>8 test tubes and corks</w:t>
      </w:r>
    </w:p>
    <w:p w:rsidR="0054114F" w:rsidRDefault="0054114F" w:rsidP="0054114F">
      <w:pPr>
        <w:pStyle w:val="ListParagraph"/>
        <w:numPr>
          <w:ilvl w:val="0"/>
          <w:numId w:val="1"/>
        </w:numPr>
        <w:tabs>
          <w:tab w:val="left" w:pos="945"/>
        </w:tabs>
        <w:ind w:left="720"/>
      </w:pPr>
      <w:r>
        <w:t>Bromothymol blue</w:t>
      </w:r>
    </w:p>
    <w:p w:rsidR="0054114F" w:rsidRPr="005C6C72" w:rsidRDefault="0054114F" w:rsidP="0054114F">
      <w:pPr>
        <w:pStyle w:val="ListParagraph"/>
        <w:numPr>
          <w:ilvl w:val="0"/>
          <w:numId w:val="1"/>
        </w:numPr>
        <w:tabs>
          <w:tab w:val="left" w:pos="945"/>
        </w:tabs>
        <w:ind w:left="720"/>
        <w:sectPr w:rsidR="0054114F" w:rsidRPr="005C6C72" w:rsidSect="000C0E51">
          <w:type w:val="continuous"/>
          <w:pgSz w:w="12240" w:h="15840"/>
          <w:pgMar w:top="1440" w:right="1440" w:bottom="1440" w:left="1440" w:header="720" w:footer="720" w:gutter="0"/>
          <w:cols w:num="3" w:space="720"/>
          <w:docGrid w:linePitch="360"/>
        </w:sectPr>
      </w:pPr>
      <w:r>
        <w:lastRenderedPageBreak/>
        <w:t>Methylene blue</w:t>
      </w: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AA4CDA" w:rsidRPr="0054114F" w:rsidRDefault="0054114F" w:rsidP="0054114F">
      <w:pPr>
        <w:tabs>
          <w:tab w:val="left" w:pos="945"/>
        </w:tabs>
        <w:ind w:left="720"/>
      </w:pPr>
      <w:r>
        <w:t>Assist with the handling of organisms and securing the lids.</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54114F" w:rsidRDefault="0054114F" w:rsidP="0054114F">
      <w:pPr>
        <w:pStyle w:val="ListParagraph"/>
        <w:numPr>
          <w:ilvl w:val="0"/>
          <w:numId w:val="6"/>
        </w:numPr>
        <w:tabs>
          <w:tab w:val="left" w:pos="945"/>
        </w:tabs>
      </w:pPr>
      <w:r>
        <w:t>Assign each table group (of which there should be four) one of the following: just water, elodea, snail, elodea and snail.</w:t>
      </w:r>
    </w:p>
    <w:p w:rsidR="0054114F" w:rsidRDefault="0054114F" w:rsidP="0054114F">
      <w:pPr>
        <w:pStyle w:val="ListParagraph"/>
        <w:numPr>
          <w:ilvl w:val="0"/>
          <w:numId w:val="6"/>
        </w:numPr>
        <w:tabs>
          <w:tab w:val="left" w:pos="945"/>
        </w:tabs>
      </w:pPr>
      <w:r>
        <w:t>Just water: fill the jar completely with water, cap, and set aside overnight.</w:t>
      </w:r>
    </w:p>
    <w:p w:rsidR="0054114F" w:rsidRDefault="0054114F" w:rsidP="0054114F">
      <w:pPr>
        <w:pStyle w:val="ListParagraph"/>
        <w:numPr>
          <w:ilvl w:val="0"/>
          <w:numId w:val="6"/>
        </w:numPr>
        <w:tabs>
          <w:tab w:val="left" w:pos="945"/>
        </w:tabs>
      </w:pPr>
      <w:r>
        <w:t>Elodea: fill the jar ¾ with water and place elodea into the jar. Add water to fill the jar, cap it and set aside.</w:t>
      </w:r>
    </w:p>
    <w:p w:rsidR="0054114F" w:rsidRDefault="0054114F" w:rsidP="0054114F">
      <w:pPr>
        <w:pStyle w:val="ListParagraph"/>
        <w:numPr>
          <w:ilvl w:val="0"/>
          <w:numId w:val="6"/>
        </w:numPr>
        <w:tabs>
          <w:tab w:val="left" w:pos="945"/>
        </w:tabs>
      </w:pPr>
      <w:r>
        <w:t>Snail: repeat step 3, except with a snail.</w:t>
      </w:r>
    </w:p>
    <w:p w:rsidR="0054114F" w:rsidRDefault="0054114F" w:rsidP="0054114F">
      <w:pPr>
        <w:pStyle w:val="ListParagraph"/>
        <w:numPr>
          <w:ilvl w:val="0"/>
          <w:numId w:val="6"/>
        </w:numPr>
        <w:tabs>
          <w:tab w:val="left" w:pos="945"/>
        </w:tabs>
      </w:pPr>
      <w:r>
        <w:t>Elodea and snail: repeat step 3, except with an elodea and snail both in the jar.</w:t>
      </w:r>
    </w:p>
    <w:p w:rsidR="0054114F" w:rsidRDefault="0054114F" w:rsidP="0054114F">
      <w:pPr>
        <w:pStyle w:val="ListParagraph"/>
        <w:numPr>
          <w:ilvl w:val="0"/>
          <w:numId w:val="6"/>
        </w:numPr>
        <w:tabs>
          <w:tab w:val="left" w:pos="945"/>
        </w:tabs>
      </w:pPr>
      <w:r>
        <w:t>Next day for each group: open the jar and remove everything except the water. Fill two test tubes halfway with this water. Add bromothymol blue to one tube and methylene blue to the other, and then cork it. Note the color.</w:t>
      </w:r>
    </w:p>
    <w:p w:rsidR="009F2F04" w:rsidRPr="00464176" w:rsidRDefault="0054114F" w:rsidP="00464176">
      <w:pPr>
        <w:pStyle w:val="ListParagraph"/>
        <w:numPr>
          <w:ilvl w:val="0"/>
          <w:numId w:val="6"/>
        </w:numPr>
        <w:tabs>
          <w:tab w:val="left" w:pos="945"/>
        </w:tabs>
      </w:pPr>
      <w:r>
        <w:t>As a class, compare the reactions of the different groups</w:t>
      </w:r>
      <w:r w:rsidR="00464176">
        <w:t>.</w:t>
      </w:r>
    </w:p>
    <w:sectPr w:rsidR="009F2F04" w:rsidRPr="00464176"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CAE" w:rsidRDefault="00F55CAE" w:rsidP="00EB22D9">
      <w:pPr>
        <w:spacing w:after="0" w:line="240" w:lineRule="auto"/>
      </w:pPr>
      <w:r>
        <w:separator/>
      </w:r>
    </w:p>
  </w:endnote>
  <w:endnote w:type="continuationSeparator" w:id="1">
    <w:p w:rsidR="00F55CAE" w:rsidRDefault="00F55CAE"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CAE" w:rsidRDefault="00F55CAE" w:rsidP="00EB22D9">
      <w:pPr>
        <w:spacing w:after="0" w:line="240" w:lineRule="auto"/>
      </w:pPr>
      <w:r>
        <w:separator/>
      </w:r>
    </w:p>
  </w:footnote>
  <w:footnote w:type="continuationSeparator" w:id="1">
    <w:p w:rsidR="00F55CAE" w:rsidRDefault="00F55CAE"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B07126" w:rsidP="00EB22D9">
    <w:pPr>
      <w:pStyle w:val="Header"/>
      <w:jc w:val="right"/>
    </w:pPr>
    <w:r>
      <w:t>Session [4</w:t>
    </w:r>
    <w:r w:rsidR="00B556B9">
      <w:t>]</w:t>
    </w:r>
    <w:r w:rsidR="00EB22D9">
      <w:t xml:space="preserve"> – “</w:t>
    </w:r>
    <w:r>
      <w:t>Ecological and Environmental Science</w:t>
    </w:r>
    <w:r w:rsidR="00B556B9">
      <w:t>”</w:t>
    </w:r>
  </w:p>
  <w:p w:rsidR="00EB22D9" w:rsidRDefault="00B556B9" w:rsidP="00EB22D9">
    <w:pPr>
      <w:pStyle w:val="Header"/>
      <w:jc w:val="right"/>
    </w:pPr>
    <w:r>
      <w:t>Dam Builders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60121"/>
    <w:multiLevelType w:val="hybridMultilevel"/>
    <w:tmpl w:val="74E4B218"/>
    <w:lvl w:ilvl="0" w:tplc="EC9CA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56C3A"/>
    <w:rsid w:val="000C0E51"/>
    <w:rsid w:val="000F290A"/>
    <w:rsid w:val="001227BA"/>
    <w:rsid w:val="002B2069"/>
    <w:rsid w:val="00305DDB"/>
    <w:rsid w:val="003304E8"/>
    <w:rsid w:val="00372B6C"/>
    <w:rsid w:val="0038236D"/>
    <w:rsid w:val="00405B58"/>
    <w:rsid w:val="00464176"/>
    <w:rsid w:val="0054114F"/>
    <w:rsid w:val="005B02E8"/>
    <w:rsid w:val="005C6C72"/>
    <w:rsid w:val="0069185F"/>
    <w:rsid w:val="006C3142"/>
    <w:rsid w:val="00740E25"/>
    <w:rsid w:val="00874FAC"/>
    <w:rsid w:val="008A151F"/>
    <w:rsid w:val="0097239E"/>
    <w:rsid w:val="009F2F04"/>
    <w:rsid w:val="00A77933"/>
    <w:rsid w:val="00AA4CDA"/>
    <w:rsid w:val="00B07126"/>
    <w:rsid w:val="00B15657"/>
    <w:rsid w:val="00B556B9"/>
    <w:rsid w:val="00BC3EC6"/>
    <w:rsid w:val="00BC5578"/>
    <w:rsid w:val="00BE0D70"/>
    <w:rsid w:val="00C20EF9"/>
    <w:rsid w:val="00C355CA"/>
    <w:rsid w:val="00D77398"/>
    <w:rsid w:val="00EB22D9"/>
    <w:rsid w:val="00F037B5"/>
    <w:rsid w:val="00F55CAE"/>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504B-FAB3-4750-8EC2-3BE27D78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6</cp:revision>
  <dcterms:created xsi:type="dcterms:W3CDTF">2010-07-30T21:03:00Z</dcterms:created>
  <dcterms:modified xsi:type="dcterms:W3CDTF">2010-07-30T22:03:00Z</dcterms:modified>
</cp:coreProperties>
</file>